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Donlan Renee Martel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 &amp;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954.044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954.044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4,780.571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the contingent right to receive one share of common stock of MKS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in three equal annual installments commencing on August 17, 2027, provided that if, in any vesting year, August 17th is not a business day, such vesting shall occur on the next business day.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Kruger,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5522" TargetMode="External"/><Relationship Id="rId5" Type="http://schemas.openxmlformats.org/officeDocument/2006/relationships/hyperlink" Target="http://www.sec.gov/cgi-bin/browse-edgar?action=getcompany&amp;CIK=00010495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3356</Characters>
  <CharactersWithSpaces>3911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