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480"/>
          </w:cols>
          <w:pgMar w:left="460" w:top="219" w:right="479" w:bottom="336"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COLELLA GERALD G</w:t>
              </w:r>
            </w:hyperlink>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MKS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MKSI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80" w:type="dxa"/>
            <w:vAlign w:val="bottom"/>
            <w:gridSpan w:val="3"/>
            <w:vMerge w:val="continue"/>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Borders>
              <w:bottom w:val="single" w:sz="8" w:color="0000EE"/>
            </w:tcBorders>
          </w:tcPr>
          <w:p>
            <w:pPr>
              <w:spacing w:after="0"/>
              <w:rPr>
                <w:sz w:val="6"/>
                <w:szCs w:val="6"/>
                <w:color w:val="auto"/>
              </w:rPr>
            </w:pPr>
          </w:p>
        </w:tc>
        <w:tc>
          <w:tcPr>
            <w:tcW w:w="28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8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20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80" w:type="dxa"/>
            <w:vAlign w:val="bottom"/>
            <w:gridSpan w:val="2"/>
            <w:vMerge w:val="restart"/>
          </w:tcPr>
          <w:p>
            <w:pPr>
              <w:ind w:left="2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0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05/27/2026</w:t>
            </w:r>
          </w:p>
        </w:tc>
        <w:tc>
          <w:tcPr>
            <w:tcW w:w="28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 MKS INC.</w:t>
            </w: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28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 TECH DRIVE</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28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0960"/>
          </w:cols>
          <w:pgMar w:left="460" w:top="219" w:right="479" w:bottom="336"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ANDOVER</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01810</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00"/>
          </w:cols>
          <w:pgMar w:left="460" w:top="219" w:right="479" w:bottom="336"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16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60" w:type="dxa"/>
            <w:vAlign w:val="bottom"/>
            <w:gridSpan w:val="3"/>
          </w:tcPr>
          <w:p>
            <w:pPr>
              <w:jc w:val="center"/>
              <w:ind w:right="157"/>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1640" w:type="dxa"/>
            <w:vAlign w:val="bottom"/>
          </w:tcPr>
          <w:p>
            <w:pPr>
              <w:jc w:val="center"/>
              <w:ind w:left="462"/>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3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02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102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3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3"/>
                <w:szCs w:val="13"/>
                <w:color w:val="auto"/>
              </w:rPr>
            </w:pP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40" w:type="dxa"/>
            <w:vAlign w:val="bottom"/>
            <w:tcBorders>
              <w:bottom w:val="single" w:sz="8" w:color="2C2C2C"/>
            </w:tcBorders>
          </w:tcPr>
          <w:p>
            <w:pPr>
              <w:spacing w:after="0"/>
              <w:rPr>
                <w:sz w:val="15"/>
                <w:szCs w:val="15"/>
                <w:color w:val="auto"/>
              </w:rPr>
            </w:pPr>
          </w:p>
        </w:tc>
        <w:tc>
          <w:tcPr>
            <w:tcW w:w="16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102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3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Gerald</w:t>
            </w:r>
          </w:p>
        </w:tc>
        <w:tc>
          <w:tcPr>
            <w:tcW w:w="0" w:type="dxa"/>
            <w:vAlign w:val="bottom"/>
          </w:tcPr>
          <w:p>
            <w:pPr>
              <w:spacing w:after="0"/>
              <w:rPr>
                <w:sz w:val="1"/>
                <w:szCs w:val="1"/>
                <w:color w:val="auto"/>
              </w:rPr>
            </w:pPr>
          </w:p>
        </w:tc>
      </w:tr>
      <w:tr>
        <w:trPr>
          <w:trHeight w:val="213"/>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vMerge w:val="restart"/>
          </w:tcPr>
          <w:p>
            <w:pPr>
              <w:jc w:val="center"/>
              <w:ind w:left="462"/>
              <w:spacing w:after="0"/>
              <w:rPr>
                <w:sz w:val="20"/>
                <w:szCs w:val="20"/>
                <w:color w:val="auto"/>
              </w:rPr>
            </w:pPr>
            <w:r>
              <w:rPr>
                <w:rFonts w:ascii="Times New Roman" w:cs="Times New Roman" w:eastAsia="Times New Roman" w:hAnsi="Times New Roman"/>
                <w:sz w:val="17"/>
                <w:szCs w:val="17"/>
                <w:color w:val="0000FF"/>
              </w:rPr>
              <w:t>05/27/2026</w:t>
            </w:r>
          </w:p>
        </w:tc>
        <w:tc>
          <w:tcPr>
            <w:tcW w:w="11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464</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330.3828</w:t>
            </w:r>
            <w:r>
              <w:rPr>
                <w:rFonts w:ascii="Times New Roman" w:cs="Times New Roman" w:eastAsia="Times New Roman" w:hAnsi="Times New Roman"/>
                <w:sz w:val="22"/>
                <w:szCs w:val="22"/>
                <w:color w:val="008000"/>
                <w:w w:val="95"/>
                <w:vertAlign w:val="superscript"/>
              </w:rPr>
              <w:t>(2)</w:t>
            </w:r>
          </w:p>
        </w:tc>
        <w:tc>
          <w:tcPr>
            <w:tcW w:w="10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39,553</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w:t>
            </w:r>
          </w:p>
        </w:tc>
        <w:tc>
          <w:tcPr>
            <w:tcW w:w="0" w:type="dxa"/>
            <w:vAlign w:val="bottom"/>
          </w:tcPr>
          <w:p>
            <w:pPr>
              <w:spacing w:after="0"/>
              <w:rPr>
                <w:sz w:val="1"/>
                <w:szCs w:val="1"/>
                <w:color w:val="auto"/>
              </w:rPr>
            </w:pPr>
          </w:p>
        </w:tc>
      </w:tr>
      <w:tr>
        <w:trPr>
          <w:trHeight w:val="174"/>
        </w:trPr>
        <w:tc>
          <w:tcPr>
            <w:tcW w:w="234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Colella</w:t>
            </w:r>
          </w:p>
        </w:tc>
        <w:tc>
          <w:tcPr>
            <w:tcW w:w="0" w:type="dxa"/>
            <w:vAlign w:val="bottom"/>
          </w:tcPr>
          <w:p>
            <w:pPr>
              <w:spacing w:after="0"/>
              <w:rPr>
                <w:sz w:val="1"/>
                <w:szCs w:val="1"/>
                <w:color w:val="auto"/>
              </w:rPr>
            </w:pPr>
          </w:p>
        </w:tc>
      </w:tr>
      <w:tr>
        <w:trPr>
          <w:trHeight w:val="39"/>
        </w:trPr>
        <w:tc>
          <w:tcPr>
            <w:tcW w:w="23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2019</w:t>
            </w:r>
          </w:p>
        </w:tc>
        <w:tc>
          <w:tcPr>
            <w:tcW w:w="0" w:type="dxa"/>
            <w:vAlign w:val="bottom"/>
          </w:tcPr>
          <w:p>
            <w:pPr>
              <w:spacing w:after="0"/>
              <w:rPr>
                <w:sz w:val="1"/>
                <w:szCs w:val="1"/>
                <w:color w:val="auto"/>
              </w:rPr>
            </w:pPr>
          </w:p>
        </w:tc>
      </w:tr>
      <w:tr>
        <w:trPr>
          <w:trHeight w:val="226"/>
        </w:trPr>
        <w:tc>
          <w:tcPr>
            <w:tcW w:w="23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34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Gerald</w:t>
            </w:r>
          </w:p>
        </w:tc>
        <w:tc>
          <w:tcPr>
            <w:tcW w:w="0" w:type="dxa"/>
            <w:vAlign w:val="bottom"/>
          </w:tcPr>
          <w:p>
            <w:pPr>
              <w:spacing w:after="0"/>
              <w:rPr>
                <w:sz w:val="1"/>
                <w:szCs w:val="1"/>
                <w:color w:val="auto"/>
              </w:rPr>
            </w:pPr>
          </w:p>
        </w:tc>
      </w:tr>
      <w:tr>
        <w:trPr>
          <w:trHeight w:val="213"/>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vMerge w:val="restart"/>
          </w:tcPr>
          <w:p>
            <w:pPr>
              <w:jc w:val="center"/>
              <w:ind w:left="462"/>
              <w:spacing w:after="0"/>
              <w:rPr>
                <w:sz w:val="20"/>
                <w:szCs w:val="20"/>
                <w:color w:val="auto"/>
              </w:rPr>
            </w:pPr>
            <w:r>
              <w:rPr>
                <w:rFonts w:ascii="Times New Roman" w:cs="Times New Roman" w:eastAsia="Times New Roman" w:hAnsi="Times New Roman"/>
                <w:sz w:val="17"/>
                <w:szCs w:val="17"/>
                <w:color w:val="0000FF"/>
              </w:rPr>
              <w:t>05/27/2026</w:t>
            </w:r>
          </w:p>
        </w:tc>
        <w:tc>
          <w:tcPr>
            <w:tcW w:w="11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8,210</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331.4488</w:t>
            </w:r>
            <w:r>
              <w:rPr>
                <w:rFonts w:ascii="Times New Roman" w:cs="Times New Roman" w:eastAsia="Times New Roman" w:hAnsi="Times New Roman"/>
                <w:sz w:val="22"/>
                <w:szCs w:val="22"/>
                <w:color w:val="008000"/>
                <w:w w:val="95"/>
                <w:vertAlign w:val="superscript"/>
              </w:rPr>
              <w:t>(3)</w:t>
            </w:r>
          </w:p>
        </w:tc>
        <w:tc>
          <w:tcPr>
            <w:tcW w:w="10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31,343</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w:t>
            </w:r>
          </w:p>
        </w:tc>
        <w:tc>
          <w:tcPr>
            <w:tcW w:w="0" w:type="dxa"/>
            <w:vAlign w:val="bottom"/>
          </w:tcPr>
          <w:p>
            <w:pPr>
              <w:spacing w:after="0"/>
              <w:rPr>
                <w:sz w:val="1"/>
                <w:szCs w:val="1"/>
                <w:color w:val="auto"/>
              </w:rPr>
            </w:pPr>
          </w:p>
        </w:tc>
      </w:tr>
      <w:tr>
        <w:trPr>
          <w:trHeight w:val="174"/>
        </w:trPr>
        <w:tc>
          <w:tcPr>
            <w:tcW w:w="234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Colella</w:t>
            </w:r>
          </w:p>
        </w:tc>
        <w:tc>
          <w:tcPr>
            <w:tcW w:w="0" w:type="dxa"/>
            <w:vAlign w:val="bottom"/>
          </w:tcPr>
          <w:p>
            <w:pPr>
              <w:spacing w:after="0"/>
              <w:rPr>
                <w:sz w:val="1"/>
                <w:szCs w:val="1"/>
                <w:color w:val="auto"/>
              </w:rPr>
            </w:pPr>
          </w:p>
        </w:tc>
      </w:tr>
      <w:tr>
        <w:trPr>
          <w:trHeight w:val="39"/>
        </w:trPr>
        <w:tc>
          <w:tcPr>
            <w:tcW w:w="23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2019</w:t>
            </w:r>
          </w:p>
        </w:tc>
        <w:tc>
          <w:tcPr>
            <w:tcW w:w="0" w:type="dxa"/>
            <w:vAlign w:val="bottom"/>
          </w:tcPr>
          <w:p>
            <w:pPr>
              <w:spacing w:after="0"/>
              <w:rPr>
                <w:sz w:val="1"/>
                <w:szCs w:val="1"/>
                <w:color w:val="auto"/>
              </w:rPr>
            </w:pPr>
          </w:p>
        </w:tc>
      </w:tr>
      <w:tr>
        <w:trPr>
          <w:trHeight w:val="226"/>
        </w:trPr>
        <w:tc>
          <w:tcPr>
            <w:tcW w:w="23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34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Gerald</w:t>
            </w:r>
          </w:p>
        </w:tc>
        <w:tc>
          <w:tcPr>
            <w:tcW w:w="0" w:type="dxa"/>
            <w:vAlign w:val="bottom"/>
          </w:tcPr>
          <w:p>
            <w:pPr>
              <w:spacing w:after="0"/>
              <w:rPr>
                <w:sz w:val="1"/>
                <w:szCs w:val="1"/>
                <w:color w:val="auto"/>
              </w:rPr>
            </w:pPr>
          </w:p>
        </w:tc>
      </w:tr>
      <w:tr>
        <w:trPr>
          <w:trHeight w:val="213"/>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vMerge w:val="restart"/>
          </w:tcPr>
          <w:p>
            <w:pPr>
              <w:jc w:val="center"/>
              <w:ind w:left="462"/>
              <w:spacing w:after="0"/>
              <w:rPr>
                <w:sz w:val="20"/>
                <w:szCs w:val="20"/>
                <w:color w:val="auto"/>
              </w:rPr>
            </w:pPr>
            <w:r>
              <w:rPr>
                <w:rFonts w:ascii="Times New Roman" w:cs="Times New Roman" w:eastAsia="Times New Roman" w:hAnsi="Times New Roman"/>
                <w:sz w:val="17"/>
                <w:szCs w:val="17"/>
                <w:color w:val="0000FF"/>
              </w:rPr>
              <w:t>05/27/2026</w:t>
            </w:r>
          </w:p>
        </w:tc>
        <w:tc>
          <w:tcPr>
            <w:tcW w:w="11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4,876</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332.0414</w:t>
            </w:r>
            <w:r>
              <w:rPr>
                <w:rFonts w:ascii="Times New Roman" w:cs="Times New Roman" w:eastAsia="Times New Roman" w:hAnsi="Times New Roman"/>
                <w:sz w:val="22"/>
                <w:szCs w:val="22"/>
                <w:color w:val="008000"/>
                <w:w w:val="95"/>
                <w:vertAlign w:val="superscript"/>
              </w:rPr>
              <w:t>(4)</w:t>
            </w:r>
          </w:p>
        </w:tc>
        <w:tc>
          <w:tcPr>
            <w:tcW w:w="10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26,467</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w:t>
            </w:r>
          </w:p>
        </w:tc>
        <w:tc>
          <w:tcPr>
            <w:tcW w:w="0" w:type="dxa"/>
            <w:vAlign w:val="bottom"/>
          </w:tcPr>
          <w:p>
            <w:pPr>
              <w:spacing w:after="0"/>
              <w:rPr>
                <w:sz w:val="1"/>
                <w:szCs w:val="1"/>
                <w:color w:val="auto"/>
              </w:rPr>
            </w:pPr>
          </w:p>
        </w:tc>
      </w:tr>
      <w:tr>
        <w:trPr>
          <w:trHeight w:val="174"/>
        </w:trPr>
        <w:tc>
          <w:tcPr>
            <w:tcW w:w="234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Colella</w:t>
            </w:r>
          </w:p>
        </w:tc>
        <w:tc>
          <w:tcPr>
            <w:tcW w:w="0" w:type="dxa"/>
            <w:vAlign w:val="bottom"/>
          </w:tcPr>
          <w:p>
            <w:pPr>
              <w:spacing w:after="0"/>
              <w:rPr>
                <w:sz w:val="1"/>
                <w:szCs w:val="1"/>
                <w:color w:val="auto"/>
              </w:rPr>
            </w:pPr>
          </w:p>
        </w:tc>
      </w:tr>
      <w:tr>
        <w:trPr>
          <w:trHeight w:val="39"/>
        </w:trPr>
        <w:tc>
          <w:tcPr>
            <w:tcW w:w="23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2019</w:t>
            </w:r>
          </w:p>
        </w:tc>
        <w:tc>
          <w:tcPr>
            <w:tcW w:w="0" w:type="dxa"/>
            <w:vAlign w:val="bottom"/>
          </w:tcPr>
          <w:p>
            <w:pPr>
              <w:spacing w:after="0"/>
              <w:rPr>
                <w:sz w:val="1"/>
                <w:szCs w:val="1"/>
                <w:color w:val="auto"/>
              </w:rPr>
            </w:pPr>
          </w:p>
        </w:tc>
      </w:tr>
      <w:tr>
        <w:trPr>
          <w:trHeight w:val="226"/>
        </w:trPr>
        <w:tc>
          <w:tcPr>
            <w:tcW w:w="23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34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Gerald</w:t>
            </w:r>
          </w:p>
        </w:tc>
        <w:tc>
          <w:tcPr>
            <w:tcW w:w="0" w:type="dxa"/>
            <w:vAlign w:val="bottom"/>
          </w:tcPr>
          <w:p>
            <w:pPr>
              <w:spacing w:after="0"/>
              <w:rPr>
                <w:sz w:val="1"/>
                <w:szCs w:val="1"/>
                <w:color w:val="auto"/>
              </w:rPr>
            </w:pPr>
          </w:p>
        </w:tc>
      </w:tr>
      <w:tr>
        <w:trPr>
          <w:trHeight w:val="213"/>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vMerge w:val="restart"/>
          </w:tcPr>
          <w:p>
            <w:pPr>
              <w:jc w:val="center"/>
              <w:ind w:left="462"/>
              <w:spacing w:after="0"/>
              <w:rPr>
                <w:sz w:val="20"/>
                <w:szCs w:val="20"/>
                <w:color w:val="auto"/>
              </w:rPr>
            </w:pPr>
            <w:r>
              <w:rPr>
                <w:rFonts w:ascii="Times New Roman" w:cs="Times New Roman" w:eastAsia="Times New Roman" w:hAnsi="Times New Roman"/>
                <w:sz w:val="17"/>
                <w:szCs w:val="17"/>
                <w:color w:val="0000FF"/>
              </w:rPr>
              <w:t>05/27/2026</w:t>
            </w:r>
          </w:p>
        </w:tc>
        <w:tc>
          <w:tcPr>
            <w:tcW w:w="11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1,811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335.458</w:t>
            </w:r>
            <w:r>
              <w:rPr>
                <w:rFonts w:ascii="Times New Roman" w:cs="Times New Roman" w:eastAsia="Times New Roman" w:hAnsi="Times New Roman"/>
                <w:sz w:val="22"/>
                <w:szCs w:val="22"/>
                <w:color w:val="008000"/>
                <w:w w:val="95"/>
                <w:vertAlign w:val="superscript"/>
              </w:rPr>
              <w:t>(5)</w:t>
            </w:r>
          </w:p>
        </w:tc>
        <w:tc>
          <w:tcPr>
            <w:tcW w:w="10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24,656</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w:t>
            </w:r>
          </w:p>
        </w:tc>
        <w:tc>
          <w:tcPr>
            <w:tcW w:w="0" w:type="dxa"/>
            <w:vAlign w:val="bottom"/>
          </w:tcPr>
          <w:p>
            <w:pPr>
              <w:spacing w:after="0"/>
              <w:rPr>
                <w:sz w:val="1"/>
                <w:szCs w:val="1"/>
                <w:color w:val="auto"/>
              </w:rPr>
            </w:pPr>
          </w:p>
        </w:tc>
      </w:tr>
      <w:tr>
        <w:trPr>
          <w:trHeight w:val="174"/>
        </w:trPr>
        <w:tc>
          <w:tcPr>
            <w:tcW w:w="234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Colella</w:t>
            </w:r>
          </w:p>
        </w:tc>
        <w:tc>
          <w:tcPr>
            <w:tcW w:w="0" w:type="dxa"/>
            <w:vAlign w:val="bottom"/>
          </w:tcPr>
          <w:p>
            <w:pPr>
              <w:spacing w:after="0"/>
              <w:rPr>
                <w:sz w:val="1"/>
                <w:szCs w:val="1"/>
                <w:color w:val="auto"/>
              </w:rPr>
            </w:pPr>
          </w:p>
        </w:tc>
      </w:tr>
      <w:tr>
        <w:trPr>
          <w:trHeight w:val="39"/>
        </w:trPr>
        <w:tc>
          <w:tcPr>
            <w:tcW w:w="23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2019</w:t>
            </w:r>
          </w:p>
        </w:tc>
        <w:tc>
          <w:tcPr>
            <w:tcW w:w="0" w:type="dxa"/>
            <w:vAlign w:val="bottom"/>
          </w:tcPr>
          <w:p>
            <w:pPr>
              <w:spacing w:after="0"/>
              <w:rPr>
                <w:sz w:val="1"/>
                <w:szCs w:val="1"/>
                <w:color w:val="auto"/>
              </w:rPr>
            </w:pPr>
          </w:p>
        </w:tc>
      </w:tr>
      <w:tr>
        <w:trPr>
          <w:trHeight w:val="226"/>
        </w:trPr>
        <w:tc>
          <w:tcPr>
            <w:tcW w:w="23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34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Gerald</w:t>
            </w:r>
          </w:p>
        </w:tc>
        <w:tc>
          <w:tcPr>
            <w:tcW w:w="0" w:type="dxa"/>
            <w:vAlign w:val="bottom"/>
          </w:tcPr>
          <w:p>
            <w:pPr>
              <w:spacing w:after="0"/>
              <w:rPr>
                <w:sz w:val="1"/>
                <w:szCs w:val="1"/>
                <w:color w:val="auto"/>
              </w:rPr>
            </w:pPr>
          </w:p>
        </w:tc>
      </w:tr>
      <w:tr>
        <w:trPr>
          <w:trHeight w:val="213"/>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vMerge w:val="restart"/>
          </w:tcPr>
          <w:p>
            <w:pPr>
              <w:jc w:val="center"/>
              <w:ind w:left="462"/>
              <w:spacing w:after="0"/>
              <w:rPr>
                <w:sz w:val="20"/>
                <w:szCs w:val="20"/>
                <w:color w:val="auto"/>
              </w:rPr>
            </w:pPr>
            <w:r>
              <w:rPr>
                <w:rFonts w:ascii="Times New Roman" w:cs="Times New Roman" w:eastAsia="Times New Roman" w:hAnsi="Times New Roman"/>
                <w:sz w:val="17"/>
                <w:szCs w:val="17"/>
                <w:color w:val="0000FF"/>
              </w:rPr>
              <w:t>05/27/2026</w:t>
            </w:r>
          </w:p>
        </w:tc>
        <w:tc>
          <w:tcPr>
            <w:tcW w:w="11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1,626</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336.5429</w:t>
            </w:r>
            <w:r>
              <w:rPr>
                <w:rFonts w:ascii="Times New Roman" w:cs="Times New Roman" w:eastAsia="Times New Roman" w:hAnsi="Times New Roman"/>
                <w:sz w:val="22"/>
                <w:szCs w:val="22"/>
                <w:color w:val="008000"/>
                <w:w w:val="95"/>
                <w:vertAlign w:val="superscript"/>
              </w:rPr>
              <w:t>(6)</w:t>
            </w:r>
          </w:p>
        </w:tc>
        <w:tc>
          <w:tcPr>
            <w:tcW w:w="10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23,030</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w:t>
            </w:r>
          </w:p>
        </w:tc>
        <w:tc>
          <w:tcPr>
            <w:tcW w:w="0" w:type="dxa"/>
            <w:vAlign w:val="bottom"/>
          </w:tcPr>
          <w:p>
            <w:pPr>
              <w:spacing w:after="0"/>
              <w:rPr>
                <w:sz w:val="1"/>
                <w:szCs w:val="1"/>
                <w:color w:val="auto"/>
              </w:rPr>
            </w:pPr>
          </w:p>
        </w:tc>
      </w:tr>
      <w:tr>
        <w:trPr>
          <w:trHeight w:val="174"/>
        </w:trPr>
        <w:tc>
          <w:tcPr>
            <w:tcW w:w="234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Colella</w:t>
            </w:r>
          </w:p>
        </w:tc>
        <w:tc>
          <w:tcPr>
            <w:tcW w:w="0" w:type="dxa"/>
            <w:vAlign w:val="bottom"/>
          </w:tcPr>
          <w:p>
            <w:pPr>
              <w:spacing w:after="0"/>
              <w:rPr>
                <w:sz w:val="1"/>
                <w:szCs w:val="1"/>
                <w:color w:val="auto"/>
              </w:rPr>
            </w:pPr>
          </w:p>
        </w:tc>
      </w:tr>
      <w:tr>
        <w:trPr>
          <w:trHeight w:val="39"/>
        </w:trPr>
        <w:tc>
          <w:tcPr>
            <w:tcW w:w="23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2019</w:t>
            </w:r>
          </w:p>
        </w:tc>
        <w:tc>
          <w:tcPr>
            <w:tcW w:w="0" w:type="dxa"/>
            <w:vAlign w:val="bottom"/>
          </w:tcPr>
          <w:p>
            <w:pPr>
              <w:spacing w:after="0"/>
              <w:rPr>
                <w:sz w:val="1"/>
                <w:szCs w:val="1"/>
                <w:color w:val="auto"/>
              </w:rPr>
            </w:pPr>
          </w:p>
        </w:tc>
      </w:tr>
      <w:tr>
        <w:trPr>
          <w:trHeight w:val="226"/>
        </w:trPr>
        <w:tc>
          <w:tcPr>
            <w:tcW w:w="23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34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Gerald</w:t>
            </w:r>
          </w:p>
        </w:tc>
        <w:tc>
          <w:tcPr>
            <w:tcW w:w="0" w:type="dxa"/>
            <w:vAlign w:val="bottom"/>
          </w:tcPr>
          <w:p>
            <w:pPr>
              <w:spacing w:after="0"/>
              <w:rPr>
                <w:sz w:val="1"/>
                <w:szCs w:val="1"/>
                <w:color w:val="auto"/>
              </w:rPr>
            </w:pPr>
          </w:p>
        </w:tc>
      </w:tr>
      <w:tr>
        <w:trPr>
          <w:trHeight w:val="213"/>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vMerge w:val="restart"/>
          </w:tcPr>
          <w:p>
            <w:pPr>
              <w:jc w:val="center"/>
              <w:ind w:left="462"/>
              <w:spacing w:after="0"/>
              <w:rPr>
                <w:sz w:val="20"/>
                <w:szCs w:val="20"/>
                <w:color w:val="auto"/>
              </w:rPr>
            </w:pPr>
            <w:r>
              <w:rPr>
                <w:rFonts w:ascii="Times New Roman" w:cs="Times New Roman" w:eastAsia="Times New Roman" w:hAnsi="Times New Roman"/>
                <w:sz w:val="17"/>
                <w:szCs w:val="17"/>
                <w:color w:val="0000FF"/>
              </w:rPr>
              <w:t>05/27/2026</w:t>
            </w:r>
          </w:p>
        </w:tc>
        <w:tc>
          <w:tcPr>
            <w:tcW w:w="11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213</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337.0505</w:t>
            </w:r>
            <w:r>
              <w:rPr>
                <w:rFonts w:ascii="Times New Roman" w:cs="Times New Roman" w:eastAsia="Times New Roman" w:hAnsi="Times New Roman"/>
                <w:sz w:val="22"/>
                <w:szCs w:val="22"/>
                <w:color w:val="008000"/>
                <w:w w:val="95"/>
                <w:vertAlign w:val="superscript"/>
              </w:rPr>
              <w:t>(7)</w:t>
            </w:r>
          </w:p>
        </w:tc>
        <w:tc>
          <w:tcPr>
            <w:tcW w:w="10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22,817</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w:t>
            </w:r>
          </w:p>
        </w:tc>
        <w:tc>
          <w:tcPr>
            <w:tcW w:w="0" w:type="dxa"/>
            <w:vAlign w:val="bottom"/>
          </w:tcPr>
          <w:p>
            <w:pPr>
              <w:spacing w:after="0"/>
              <w:rPr>
                <w:sz w:val="1"/>
                <w:szCs w:val="1"/>
                <w:color w:val="auto"/>
              </w:rPr>
            </w:pPr>
          </w:p>
        </w:tc>
      </w:tr>
      <w:tr>
        <w:trPr>
          <w:trHeight w:val="174"/>
        </w:trPr>
        <w:tc>
          <w:tcPr>
            <w:tcW w:w="234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Colella</w:t>
            </w:r>
          </w:p>
        </w:tc>
        <w:tc>
          <w:tcPr>
            <w:tcW w:w="0" w:type="dxa"/>
            <w:vAlign w:val="bottom"/>
          </w:tcPr>
          <w:p>
            <w:pPr>
              <w:spacing w:after="0"/>
              <w:rPr>
                <w:sz w:val="1"/>
                <w:szCs w:val="1"/>
                <w:color w:val="auto"/>
              </w:rPr>
            </w:pPr>
          </w:p>
        </w:tc>
      </w:tr>
      <w:tr>
        <w:trPr>
          <w:trHeight w:val="52"/>
        </w:trPr>
        <w:tc>
          <w:tcPr>
            <w:tcW w:w="23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2019</w:t>
      </w:r>
    </w:p>
    <w:p>
      <w:pPr>
        <w:spacing w:after="0" w:line="18"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Trust</w:t>
      </w:r>
    </w:p>
    <w:p>
      <w:pPr>
        <w:sectPr>
          <w:pgSz w:w="11900" w:h="16838" w:orient="portrait"/>
          <w:cols w:equalWidth="0" w:num="1">
            <w:col w:w="10960"/>
          </w:cols>
          <w:pgMar w:left="460" w:top="219" w:right="479" w:bottom="336"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39052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89445" cy="3905250"/>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0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6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Gerald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w w:val="98"/>
              </w:rPr>
              <w:t>05/27/2026</w:t>
            </w: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2,800</w:t>
            </w: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gridSpan w:val="3"/>
            <w:vMerge w:val="restart"/>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338.58</w:t>
            </w:r>
          </w:p>
        </w:tc>
        <w:tc>
          <w:tcPr>
            <w:tcW w:w="11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7"/>
                <w:szCs w:val="17"/>
                <w:color w:val="0000FF"/>
              </w:rPr>
              <w:t>20,017</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Colella</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0000FF"/>
              </w:rPr>
              <w:t>2019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0000FF"/>
              </w:rPr>
              <w:t>8,998.886</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118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February 24, 2026.</w:t>
      </w:r>
    </w:p>
    <w:p>
      <w:pPr>
        <w:spacing w:after="0" w:line="50"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$329.90 to $330.90. The price reported above reflects the weighted average sale price. The reporting person hereby undertakes to provide, upon request, the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$330.95 to $331.90. The price reported above reflects the weighted average sale price. The reporting person hereby undertakes to provide, upon request, the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$331.98 to $332.44. The price reported above reflects the weighted average sale price. The reporting person hereby undertakes to provide, upon request, the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$334.60 to $335.55. The price reported above reflects the weighted average sale price. The reporting person hereby undertakes to provide, upon request, the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his transaction was executed in multiple trades at prices ranging from $335.82 to $336.82. The price reported above reflects the weighted average sale price. The reporting person hereby undertakes to provide, upon request, the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$337.00 to $337.73. The price reported above reflects the weighted average sale price. The reporting person hereby undertakes to provide, upon request, the full information regarding the number of shares and prices at which the transaction was effected.</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 Kathryn Rickards,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05/28/2026</w:t>
            </w:r>
          </w:p>
        </w:tc>
        <w:tc>
          <w:tcPr>
            <w:tcW w:w="0" w:type="dxa"/>
            <w:vAlign w:val="bottom"/>
          </w:tcPr>
          <w:p>
            <w:pPr>
              <w:spacing w:after="0"/>
              <w:rPr>
                <w:sz w:val="1"/>
                <w:szCs w:val="1"/>
                <w:color w:val="auto"/>
              </w:rPr>
            </w:pPr>
          </w:p>
        </w:tc>
      </w:tr>
      <w:tr>
        <w:trPr>
          <w:trHeight w:val="87"/>
        </w:trPr>
        <w:tc>
          <w:tcPr>
            <w:tcW w:w="17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20" w:type="dxa"/>
            <w:vAlign w:val="bottom"/>
            <w:tcBorders>
              <w:top w:val="single" w:sz="8" w:color="auto"/>
            </w:tcBorders>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9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56715" TargetMode="External"/><Relationship Id="rId14" Type="http://schemas.openxmlformats.org/officeDocument/2006/relationships/hyperlink" Target="http://www.sec.gov/cgi-bin/browse-edgar?action=getcompany&amp;CIK=00010495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2026-05-28T15:06:32Z</dcterms:created>
  <dcterms:modified xsi:type="dcterms:W3CDTF">2026-05-28T15:06:32Z</dcterms:modified>
</cp:coreProperties>
</file>