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John Tseng-Chung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TECH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MKS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7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3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05"/>
              <w:spacing w:after="0"/>
              <w:rPr>
                <w:sz w:val="20"/>
                <w:szCs w:val="20"/>
                <w:color w:val="auto"/>
              </w:rPr>
            </w:pPr>
            <w:r>
              <w:rPr>
                <w:rFonts w:ascii="Times New Roman" w:cs="Times New Roman" w:eastAsia="Times New Roman" w:hAnsi="Times New Roman"/>
                <w:sz w:val="17"/>
                <w:szCs w:val="17"/>
                <w:color w:val="0000FF"/>
              </w:rPr>
              <w:t>02/20/2026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13,310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256.0538</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171,386.1077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05"/>
              <w:spacing w:after="0"/>
              <w:rPr>
                <w:sz w:val="20"/>
                <w:szCs w:val="20"/>
                <w:color w:val="auto"/>
              </w:rPr>
            </w:pPr>
            <w:r>
              <w:rPr>
                <w:rFonts w:ascii="Times New Roman" w:cs="Times New Roman" w:eastAsia="Times New Roman" w:hAnsi="Times New Roman"/>
                <w:sz w:val="17"/>
                <w:szCs w:val="17"/>
                <w:color w:val="0000FF"/>
              </w:rPr>
              <w:t>02/20/2026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256.9313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158,574.1077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05"/>
              <w:spacing w:after="0"/>
              <w:rPr>
                <w:sz w:val="20"/>
                <w:szCs w:val="20"/>
                <w:color w:val="auto"/>
              </w:rPr>
            </w:pPr>
            <w:r>
              <w:rPr>
                <w:rFonts w:ascii="Times New Roman" w:cs="Times New Roman" w:eastAsia="Times New Roman" w:hAnsi="Times New Roman"/>
                <w:sz w:val="17"/>
                <w:szCs w:val="17"/>
                <w:color w:val="0000FF"/>
              </w:rPr>
              <w:t>02/20/2026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1,988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257.8084</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156,586.1077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05"/>
              <w:spacing w:after="0"/>
              <w:rPr>
                <w:sz w:val="20"/>
                <w:szCs w:val="20"/>
                <w:color w:val="auto"/>
              </w:rPr>
            </w:pPr>
            <w:r>
              <w:rPr>
                <w:rFonts w:ascii="Times New Roman" w:cs="Times New Roman" w:eastAsia="Times New Roman" w:hAnsi="Times New Roman"/>
                <w:sz w:val="17"/>
                <w:szCs w:val="17"/>
                <w:color w:val="0000FF"/>
              </w:rPr>
              <w:t>02/20/2026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1,890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259.7032</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154,696.1077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$255.425 to $256.415.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$256.4275 to $257.275.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$257.445 to $258.320.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$259.170 to $259.920.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02/23/2026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4656"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2026-02-23T13:48:39Z</dcterms:created>
  <dcterms:modified xsi:type="dcterms:W3CDTF">2026-02-23T13:48:39Z</dcterms:modified>
</cp:coreProperties>
</file>